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64786" w:rsidTr="00F862D6">
        <w:tc>
          <w:tcPr>
            <w:tcW w:w="1020" w:type="dxa"/>
          </w:tcPr>
          <w:p w:rsidR="00F64786" w:rsidRDefault="00764595" w:rsidP="0077673A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1" wp14:anchorId="7DA03317" wp14:editId="05D4E9E7">
                      <wp:simplePos x="0" y="0"/>
                      <wp:positionH relativeFrom="page">
                        <wp:posOffset>4015740</wp:posOffset>
                      </wp:positionH>
                      <wp:positionV relativeFrom="page">
                        <wp:posOffset>1478280</wp:posOffset>
                      </wp:positionV>
                      <wp:extent cx="2411730" cy="777240"/>
                      <wp:effectExtent l="0" t="0" r="7620" b="381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1730" cy="777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63009" w:rsidRDefault="00CB7B5A" w:rsidP="0037111D">
                                  <w:pPr>
                                    <w:pStyle w:val="Bezmez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Uveřejněno na profilu zadavatele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16.2pt;margin-top:116.4pt;width:189.9pt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" o:allowincell="f" fillcolor="white [3212]" stroked="f" strokeweight=".5pt">
                      <v:textbox>
                        <w:txbxContent>
                          <w:p w:rsidR="00D63009" w:rsidRDefault="00CB7B5A" w:rsidP="0037111D">
                            <w:pPr>
                              <w:pStyle w:val="Bezmez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Uveřejněno na profilu zadavatele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F64786" w:rsidRDefault="00F64786" w:rsidP="0077673A"/>
        </w:tc>
        <w:tc>
          <w:tcPr>
            <w:tcW w:w="823" w:type="dxa"/>
          </w:tcPr>
          <w:p w:rsidR="00F64786" w:rsidRDefault="00F64786" w:rsidP="0077673A"/>
        </w:tc>
        <w:tc>
          <w:tcPr>
            <w:tcW w:w="3685" w:type="dxa"/>
          </w:tcPr>
          <w:p w:rsidR="00F64786" w:rsidRDefault="00F64786" w:rsidP="0077673A"/>
        </w:tc>
      </w:tr>
      <w:tr w:rsidR="00F862D6" w:rsidTr="00596C7E">
        <w:tc>
          <w:tcPr>
            <w:tcW w:w="1020" w:type="dxa"/>
          </w:tcPr>
          <w:p w:rsidR="00F862D6" w:rsidRDefault="00F862D6" w:rsidP="0077673A"/>
        </w:tc>
        <w:tc>
          <w:tcPr>
            <w:tcW w:w="2552" w:type="dxa"/>
          </w:tcPr>
          <w:p w:rsidR="00F862D6" w:rsidRDefault="00F862D6" w:rsidP="00764595"/>
        </w:tc>
        <w:tc>
          <w:tcPr>
            <w:tcW w:w="823" w:type="dxa"/>
          </w:tcPr>
          <w:p w:rsidR="00F862D6" w:rsidRDefault="00F862D6" w:rsidP="0077673A"/>
        </w:tc>
        <w:tc>
          <w:tcPr>
            <w:tcW w:w="3685" w:type="dxa"/>
            <w:vMerge w:val="restart"/>
          </w:tcPr>
          <w:p w:rsidR="00596C7E" w:rsidRDefault="00596C7E" w:rsidP="00596C7E">
            <w:pPr>
              <w:rPr>
                <w:rStyle w:val="Potovnadresa"/>
              </w:rPr>
            </w:pPr>
          </w:p>
          <w:p w:rsidR="00F862D6" w:rsidRPr="00F862D6" w:rsidRDefault="00F862D6" w:rsidP="00596C7E">
            <w:pPr>
              <w:rPr>
                <w:rStyle w:val="Potovnadresa"/>
              </w:rPr>
            </w:pPr>
          </w:p>
        </w:tc>
      </w:tr>
      <w:tr w:rsidR="00F862D6" w:rsidTr="00F862D6">
        <w:tc>
          <w:tcPr>
            <w:tcW w:w="1020" w:type="dxa"/>
          </w:tcPr>
          <w:p w:rsidR="00F862D6" w:rsidRPr="003E6B9A" w:rsidRDefault="00F862D6" w:rsidP="0077673A">
            <w:r w:rsidRPr="003E6B9A">
              <w:t>Naše zn.</w:t>
            </w:r>
          </w:p>
        </w:tc>
        <w:tc>
          <w:tcPr>
            <w:tcW w:w="2552" w:type="dxa"/>
          </w:tcPr>
          <w:p w:rsidR="00F862D6" w:rsidRPr="003E6B9A" w:rsidRDefault="00346821" w:rsidP="00667DC1">
            <w:r>
              <w:rPr>
                <w:rFonts w:ascii="Helvetica" w:hAnsi="Helvetica" w:cs="Helvetica"/>
              </w:rPr>
              <w:t>396/2020-SŽDC-SSV-Ú3</w:t>
            </w:r>
          </w:p>
        </w:tc>
        <w:tc>
          <w:tcPr>
            <w:tcW w:w="823" w:type="dxa"/>
          </w:tcPr>
          <w:p w:rsidR="00F862D6" w:rsidRDefault="00F862D6" w:rsidP="0077673A"/>
        </w:tc>
        <w:tc>
          <w:tcPr>
            <w:tcW w:w="3685" w:type="dxa"/>
            <w:vMerge/>
          </w:tcPr>
          <w:p w:rsidR="00F862D6" w:rsidRDefault="00F862D6" w:rsidP="0077673A"/>
        </w:tc>
      </w:tr>
      <w:tr w:rsidR="00F862D6" w:rsidTr="00F862D6">
        <w:tc>
          <w:tcPr>
            <w:tcW w:w="1020" w:type="dxa"/>
          </w:tcPr>
          <w:p w:rsidR="00F862D6" w:rsidRDefault="00F862D6" w:rsidP="0077673A">
            <w:r>
              <w:t>Listů/příloh</w:t>
            </w:r>
          </w:p>
        </w:tc>
        <w:tc>
          <w:tcPr>
            <w:tcW w:w="2552" w:type="dxa"/>
          </w:tcPr>
          <w:p w:rsidR="00F862D6" w:rsidRPr="003E6B9A" w:rsidRDefault="00346821" w:rsidP="00CC1E2B">
            <w:r>
              <w:t>1</w:t>
            </w:r>
            <w:r w:rsidR="003E6B9A" w:rsidRPr="003E6B9A">
              <w:t>/0</w:t>
            </w:r>
          </w:p>
        </w:tc>
        <w:tc>
          <w:tcPr>
            <w:tcW w:w="823" w:type="dxa"/>
          </w:tcPr>
          <w:p w:rsidR="00F862D6" w:rsidRDefault="00F862D6" w:rsidP="0077673A"/>
        </w:tc>
        <w:tc>
          <w:tcPr>
            <w:tcW w:w="3685" w:type="dxa"/>
            <w:vMerge/>
          </w:tcPr>
          <w:p w:rsidR="00F862D6" w:rsidRDefault="00F862D6" w:rsidP="0077673A">
            <w:pPr>
              <w:rPr>
                <w:noProof/>
              </w:rPr>
            </w:pPr>
          </w:p>
        </w:tc>
      </w:tr>
      <w:tr w:rsidR="00F862D6" w:rsidTr="00B23CA3">
        <w:trPr>
          <w:trHeight w:val="77"/>
        </w:trPr>
        <w:tc>
          <w:tcPr>
            <w:tcW w:w="1020" w:type="dxa"/>
          </w:tcPr>
          <w:p w:rsidR="00F862D6" w:rsidRDefault="00F862D6" w:rsidP="0077673A"/>
        </w:tc>
        <w:tc>
          <w:tcPr>
            <w:tcW w:w="2552" w:type="dxa"/>
          </w:tcPr>
          <w:p w:rsidR="00F862D6" w:rsidRPr="003E6B9A" w:rsidRDefault="00F862D6" w:rsidP="0077673A"/>
        </w:tc>
        <w:tc>
          <w:tcPr>
            <w:tcW w:w="823" w:type="dxa"/>
          </w:tcPr>
          <w:p w:rsidR="00F862D6" w:rsidRDefault="00F862D6" w:rsidP="0077673A"/>
        </w:tc>
        <w:tc>
          <w:tcPr>
            <w:tcW w:w="3685" w:type="dxa"/>
            <w:vMerge/>
          </w:tcPr>
          <w:p w:rsidR="00F862D6" w:rsidRDefault="00F862D6" w:rsidP="0077673A"/>
        </w:tc>
      </w:tr>
      <w:tr w:rsidR="00F862D6" w:rsidTr="00F862D6">
        <w:tc>
          <w:tcPr>
            <w:tcW w:w="1020" w:type="dxa"/>
          </w:tcPr>
          <w:p w:rsidR="00F862D6" w:rsidRDefault="00F862D6" w:rsidP="0077673A">
            <w:r>
              <w:t>Vyřizuje</w:t>
            </w:r>
          </w:p>
        </w:tc>
        <w:tc>
          <w:tcPr>
            <w:tcW w:w="2552" w:type="dxa"/>
          </w:tcPr>
          <w:p w:rsidR="00F862D6" w:rsidRPr="003E6B9A" w:rsidRDefault="00667DC1" w:rsidP="00FE3455">
            <w:r>
              <w:t>Kateřina Příleská</w:t>
            </w:r>
          </w:p>
        </w:tc>
        <w:tc>
          <w:tcPr>
            <w:tcW w:w="823" w:type="dxa"/>
          </w:tcPr>
          <w:p w:rsidR="00F862D6" w:rsidRDefault="00F862D6" w:rsidP="0077673A"/>
        </w:tc>
        <w:tc>
          <w:tcPr>
            <w:tcW w:w="3685" w:type="dxa"/>
            <w:vMerge/>
          </w:tcPr>
          <w:p w:rsidR="00F862D6" w:rsidRDefault="00F862D6" w:rsidP="0077673A"/>
        </w:tc>
      </w:tr>
      <w:tr w:rsidR="009A7568" w:rsidTr="00F862D6">
        <w:tc>
          <w:tcPr>
            <w:tcW w:w="1020" w:type="dxa"/>
          </w:tcPr>
          <w:p w:rsidR="009A7568" w:rsidRDefault="009A7568" w:rsidP="009A7568"/>
        </w:tc>
        <w:tc>
          <w:tcPr>
            <w:tcW w:w="2552" w:type="dxa"/>
          </w:tcPr>
          <w:p w:rsidR="009A7568" w:rsidRPr="003E6B9A" w:rsidRDefault="009A7568" w:rsidP="009A7568"/>
        </w:tc>
        <w:tc>
          <w:tcPr>
            <w:tcW w:w="823" w:type="dxa"/>
          </w:tcPr>
          <w:p w:rsidR="009A7568" w:rsidRDefault="009A7568" w:rsidP="009A7568"/>
        </w:tc>
        <w:tc>
          <w:tcPr>
            <w:tcW w:w="3685" w:type="dxa"/>
            <w:vMerge/>
          </w:tcPr>
          <w:p w:rsidR="009A7568" w:rsidRDefault="009A7568" w:rsidP="009A7568"/>
        </w:tc>
      </w:tr>
      <w:tr w:rsidR="009A7568" w:rsidTr="00F862D6">
        <w:tc>
          <w:tcPr>
            <w:tcW w:w="1020" w:type="dxa"/>
          </w:tcPr>
          <w:p w:rsidR="009A7568" w:rsidRDefault="009A7568" w:rsidP="009A7568">
            <w:r>
              <w:t>Mobil</w:t>
            </w:r>
          </w:p>
        </w:tc>
        <w:tc>
          <w:tcPr>
            <w:tcW w:w="2552" w:type="dxa"/>
          </w:tcPr>
          <w:p w:rsidR="009A7568" w:rsidRPr="003E6B9A" w:rsidRDefault="00667DC1" w:rsidP="009A7568">
            <w:r>
              <w:t>+420 722 823 916</w:t>
            </w:r>
          </w:p>
        </w:tc>
        <w:tc>
          <w:tcPr>
            <w:tcW w:w="823" w:type="dxa"/>
          </w:tcPr>
          <w:p w:rsidR="009A7568" w:rsidRDefault="009A7568" w:rsidP="009A7568"/>
        </w:tc>
        <w:tc>
          <w:tcPr>
            <w:tcW w:w="3685" w:type="dxa"/>
            <w:vMerge/>
          </w:tcPr>
          <w:p w:rsidR="009A7568" w:rsidRDefault="009A7568" w:rsidP="009A7568"/>
        </w:tc>
      </w:tr>
      <w:tr w:rsidR="009A7568" w:rsidTr="00F862D6">
        <w:tc>
          <w:tcPr>
            <w:tcW w:w="1020" w:type="dxa"/>
          </w:tcPr>
          <w:p w:rsidR="009A7568" w:rsidRDefault="009A7568" w:rsidP="009A7568">
            <w:r>
              <w:t>E-mail</w:t>
            </w:r>
          </w:p>
        </w:tc>
        <w:tc>
          <w:tcPr>
            <w:tcW w:w="2552" w:type="dxa"/>
          </w:tcPr>
          <w:p w:rsidR="009A7568" w:rsidRPr="003E6B9A" w:rsidRDefault="00667DC1" w:rsidP="006104F6">
            <w:r>
              <w:t>Prileska@szdc.cz</w:t>
            </w:r>
          </w:p>
        </w:tc>
        <w:tc>
          <w:tcPr>
            <w:tcW w:w="823" w:type="dxa"/>
          </w:tcPr>
          <w:p w:rsidR="009A7568" w:rsidRDefault="009A7568" w:rsidP="009A7568"/>
        </w:tc>
        <w:tc>
          <w:tcPr>
            <w:tcW w:w="3685" w:type="dxa"/>
            <w:vMerge/>
          </w:tcPr>
          <w:p w:rsidR="009A7568" w:rsidRDefault="009A7568" w:rsidP="009A7568"/>
        </w:tc>
      </w:tr>
      <w:tr w:rsidR="009A7568" w:rsidTr="00F862D6">
        <w:tc>
          <w:tcPr>
            <w:tcW w:w="1020" w:type="dxa"/>
          </w:tcPr>
          <w:p w:rsidR="009A7568" w:rsidRDefault="009A7568" w:rsidP="009A7568"/>
        </w:tc>
        <w:tc>
          <w:tcPr>
            <w:tcW w:w="2552" w:type="dxa"/>
          </w:tcPr>
          <w:p w:rsidR="009A7568" w:rsidRPr="003E6B9A" w:rsidRDefault="009A7568" w:rsidP="009A7568"/>
        </w:tc>
        <w:tc>
          <w:tcPr>
            <w:tcW w:w="823" w:type="dxa"/>
          </w:tcPr>
          <w:p w:rsidR="009A7568" w:rsidRDefault="009A7568" w:rsidP="009A7568"/>
        </w:tc>
        <w:tc>
          <w:tcPr>
            <w:tcW w:w="3685" w:type="dxa"/>
          </w:tcPr>
          <w:p w:rsidR="009A7568" w:rsidRDefault="009A7568" w:rsidP="009A7568"/>
        </w:tc>
      </w:tr>
      <w:tr w:rsidR="009A7568" w:rsidTr="00F862D6">
        <w:tc>
          <w:tcPr>
            <w:tcW w:w="1020" w:type="dxa"/>
          </w:tcPr>
          <w:p w:rsidR="009A7568" w:rsidRDefault="009A7568" w:rsidP="009A7568">
            <w:r>
              <w:t>Datum</w:t>
            </w:r>
          </w:p>
        </w:tc>
        <w:bookmarkStart w:id="0" w:name="Datum"/>
        <w:tc>
          <w:tcPr>
            <w:tcW w:w="2552" w:type="dxa"/>
          </w:tcPr>
          <w:p w:rsidR="009A7568" w:rsidRPr="003E6B9A" w:rsidRDefault="009A7568" w:rsidP="009A7568">
            <w:r w:rsidRPr="003E6B9A">
              <w:fldChar w:fldCharType="begin"/>
            </w:r>
            <w:r w:rsidRPr="003E6B9A">
              <w:instrText xml:space="preserve"> DATE  \@ "d. MMMM yyyy"  \* MERGEFORMAT </w:instrText>
            </w:r>
            <w:r w:rsidRPr="003E6B9A">
              <w:fldChar w:fldCharType="separate"/>
            </w:r>
            <w:r w:rsidR="009F25FD">
              <w:rPr>
                <w:noProof/>
              </w:rPr>
              <w:t>13. ledna 2020</w:t>
            </w:r>
            <w:r w:rsidRPr="003E6B9A">
              <w:fldChar w:fldCharType="end"/>
            </w:r>
            <w:r w:rsidRPr="003E6B9A">
              <w:t xml:space="preserve"> </w:t>
            </w:r>
            <w:bookmarkEnd w:id="0"/>
          </w:p>
        </w:tc>
        <w:tc>
          <w:tcPr>
            <w:tcW w:w="823" w:type="dxa"/>
          </w:tcPr>
          <w:p w:rsidR="009A7568" w:rsidRDefault="009A7568" w:rsidP="009A7568"/>
        </w:tc>
        <w:tc>
          <w:tcPr>
            <w:tcW w:w="3685" w:type="dxa"/>
          </w:tcPr>
          <w:p w:rsidR="009A7568" w:rsidRDefault="009A7568" w:rsidP="009A7568"/>
        </w:tc>
      </w:tr>
      <w:tr w:rsidR="00F64786" w:rsidTr="00F862D6">
        <w:tc>
          <w:tcPr>
            <w:tcW w:w="1020" w:type="dxa"/>
          </w:tcPr>
          <w:p w:rsidR="00F64786" w:rsidRDefault="00F64786" w:rsidP="0077673A"/>
        </w:tc>
        <w:tc>
          <w:tcPr>
            <w:tcW w:w="2552" w:type="dxa"/>
          </w:tcPr>
          <w:p w:rsidR="00F64786" w:rsidRPr="00FE3455" w:rsidRDefault="00F64786" w:rsidP="00F310F8">
            <w:pPr>
              <w:rPr>
                <w:highlight w:val="yellow"/>
              </w:rPr>
            </w:pPr>
          </w:p>
        </w:tc>
        <w:tc>
          <w:tcPr>
            <w:tcW w:w="823" w:type="dxa"/>
          </w:tcPr>
          <w:p w:rsidR="00F64786" w:rsidRDefault="00F64786" w:rsidP="0077673A"/>
        </w:tc>
        <w:tc>
          <w:tcPr>
            <w:tcW w:w="3685" w:type="dxa"/>
          </w:tcPr>
          <w:p w:rsidR="00F64786" w:rsidRDefault="00F64786" w:rsidP="0077673A"/>
        </w:tc>
      </w:tr>
      <w:tr w:rsidR="00F862D6" w:rsidTr="00B45E9E">
        <w:trPr>
          <w:trHeight w:val="794"/>
        </w:trPr>
        <w:tc>
          <w:tcPr>
            <w:tcW w:w="1020" w:type="dxa"/>
          </w:tcPr>
          <w:p w:rsidR="00F862D6" w:rsidRDefault="00F862D6" w:rsidP="0077673A"/>
        </w:tc>
        <w:tc>
          <w:tcPr>
            <w:tcW w:w="2552" w:type="dxa"/>
          </w:tcPr>
          <w:p w:rsidR="00F862D6" w:rsidRDefault="00F862D6" w:rsidP="00F310F8"/>
        </w:tc>
        <w:tc>
          <w:tcPr>
            <w:tcW w:w="823" w:type="dxa"/>
          </w:tcPr>
          <w:p w:rsidR="00F862D6" w:rsidRDefault="00F862D6" w:rsidP="0077673A"/>
        </w:tc>
        <w:tc>
          <w:tcPr>
            <w:tcW w:w="3685" w:type="dxa"/>
          </w:tcPr>
          <w:p w:rsidR="00F862D6" w:rsidRDefault="00F862D6" w:rsidP="0077673A"/>
        </w:tc>
      </w:tr>
    </w:tbl>
    <w:p w:rsidR="00667DC1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667DC1">
        <w:rPr>
          <w:rFonts w:eastAsia="Calibri" w:cs="Times New Roman"/>
          <w:b/>
          <w:lang w:eastAsia="cs-CZ"/>
        </w:rPr>
        <w:t xml:space="preserve">Věc: </w:t>
      </w:r>
      <w:r w:rsidR="00667DC1" w:rsidRPr="00667DC1">
        <w:rPr>
          <w:b/>
        </w:rPr>
        <w:t>Choceň – Uhersko, BC</w:t>
      </w:r>
    </w:p>
    <w:p w:rsidR="00667DC1" w:rsidRPr="00667DC1" w:rsidRDefault="00667DC1" w:rsidP="00667DC1">
      <w:pPr>
        <w:spacing w:after="0" w:line="240" w:lineRule="auto"/>
        <w:rPr>
          <w:rFonts w:eastAsia="Calibri" w:cs="Times New Roman"/>
          <w:i/>
          <w:lang w:eastAsia="cs-CZ"/>
        </w:rPr>
      </w:pPr>
      <w:r w:rsidRPr="00667DC1">
        <w:rPr>
          <w:rFonts w:eastAsia="Calibri" w:cs="Times New Roman"/>
          <w:i/>
          <w:lang w:eastAsia="cs-CZ"/>
        </w:rPr>
        <w:t xml:space="preserve">Podrobný geotechnický průzkum </w:t>
      </w:r>
    </w:p>
    <w:p w:rsidR="00667DC1" w:rsidRDefault="00667DC1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:rsidR="00CB7B5A" w:rsidRPr="00667DC1" w:rsidRDefault="00CB7B5A" w:rsidP="00CB7B5A">
      <w:pPr>
        <w:spacing w:after="0" w:line="240" w:lineRule="auto"/>
        <w:rPr>
          <w:rFonts w:eastAsia="Calibri" w:cs="Times New Roman"/>
          <w:u w:val="single"/>
          <w:lang w:eastAsia="cs-CZ"/>
        </w:rPr>
      </w:pPr>
      <w:r w:rsidRPr="00667DC1">
        <w:rPr>
          <w:rFonts w:eastAsia="Calibri" w:cs="Times New Roman"/>
          <w:u w:val="single"/>
          <w:lang w:eastAsia="cs-CZ"/>
        </w:rPr>
        <w:t xml:space="preserve">Vysvětlení zadávací dokumentace č. </w:t>
      </w:r>
      <w:r w:rsidR="00CA72CA" w:rsidRPr="00667DC1">
        <w:rPr>
          <w:rFonts w:eastAsia="Times New Roman" w:cs="Times New Roman"/>
          <w:u w:val="single"/>
          <w:lang w:eastAsia="cs-CZ"/>
        </w:rPr>
        <w:t>1</w:t>
      </w:r>
      <w:r w:rsidRPr="00667DC1">
        <w:rPr>
          <w:rFonts w:eastAsia="Calibri" w:cs="Times New Roman"/>
          <w:u w:val="single"/>
          <w:lang w:eastAsia="cs-CZ"/>
        </w:rPr>
        <w:t xml:space="preserve"> </w:t>
      </w:r>
    </w:p>
    <w:p w:rsidR="00667DC1" w:rsidRPr="00144EC8" w:rsidRDefault="00667DC1" w:rsidP="00CB7B5A">
      <w:pPr>
        <w:spacing w:after="0" w:line="240" w:lineRule="auto"/>
        <w:rPr>
          <w:rFonts w:eastAsia="Calibri" w:cs="Times New Roman"/>
          <w:b/>
          <w:bCs/>
          <w:lang w:eastAsia="cs-CZ"/>
        </w:rPr>
      </w:pPr>
    </w:p>
    <w:p w:rsidR="00BD5319" w:rsidRPr="00BD5319" w:rsidRDefault="00BD5319" w:rsidP="00BD5319">
      <w:pPr>
        <w:spacing w:after="0" w:line="240" w:lineRule="auto"/>
        <w:rPr>
          <w:rFonts w:eastAsia="Calibri" w:cs="Times New Roman"/>
          <w:lang w:eastAsia="cs-CZ"/>
        </w:rPr>
      </w:pPr>
      <w:r w:rsidRPr="00BD5319">
        <w:rPr>
          <w:rFonts w:eastAsia="Calibri" w:cs="Times New Roman"/>
        </w:rPr>
        <w:t xml:space="preserve">ve smyslu </w:t>
      </w:r>
      <w:r w:rsidRPr="00BD5319">
        <w:rPr>
          <w:rFonts w:eastAsia="Times New Roman" w:cs="Times New Roman"/>
          <w:lang w:eastAsia="cs-CZ"/>
        </w:rPr>
        <w:t>§ 98 a § 99 zákona č. 134/2016 Sb., o zadávání veřejných zakázek, ve znění pozdějších předpisů (dále jen „ZZVZ“)</w:t>
      </w:r>
    </w:p>
    <w:p w:rsidR="00BD5319" w:rsidRPr="00BD5319" w:rsidRDefault="00BD5319" w:rsidP="00BD5319">
      <w:pPr>
        <w:spacing w:after="0" w:line="240" w:lineRule="auto"/>
        <w:ind w:left="709"/>
        <w:rPr>
          <w:rFonts w:eastAsia="Calibri" w:cs="Times New Roman"/>
          <w:color w:val="FF0000"/>
          <w:lang w:eastAsia="cs-CZ"/>
        </w:rPr>
      </w:pPr>
    </w:p>
    <w:p w:rsidR="00BD5319" w:rsidRPr="00BD5319" w:rsidRDefault="00BD5319" w:rsidP="00BD5319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:rsidR="00143141" w:rsidRPr="0086381B" w:rsidRDefault="00BD5319" w:rsidP="0086381B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144EC8">
        <w:rPr>
          <w:rFonts w:eastAsia="Times New Roman" w:cs="Times New Roman"/>
          <w:lang w:eastAsia="cs-CZ"/>
        </w:rPr>
        <w:t xml:space="preserve">Zadavatel </w:t>
      </w:r>
      <w:r w:rsidRPr="00144EC8">
        <w:rPr>
          <w:rFonts w:eastAsia="Calibri" w:cs="Times New Roman"/>
          <w:lang w:eastAsia="cs-CZ"/>
        </w:rPr>
        <w:t>tímto podává vysvětlení</w:t>
      </w:r>
      <w:r w:rsidR="00144EC8" w:rsidRPr="00144EC8">
        <w:rPr>
          <w:rFonts w:eastAsia="Calibri" w:cs="Times New Roman"/>
          <w:lang w:eastAsia="cs-CZ"/>
        </w:rPr>
        <w:t xml:space="preserve"> č. 1</w:t>
      </w:r>
      <w:r w:rsidRPr="00144EC8">
        <w:rPr>
          <w:rFonts w:eastAsia="Calibri" w:cs="Times New Roman"/>
          <w:lang w:eastAsia="cs-CZ"/>
        </w:rPr>
        <w:t xml:space="preserve"> zadávací dokumentace k výše uvedené veřejné zakázce</w:t>
      </w:r>
      <w:r w:rsidRPr="00144EC8">
        <w:rPr>
          <w:rFonts w:eastAsia="Times New Roman" w:cs="Times New Roman"/>
          <w:lang w:eastAsia="cs-CZ"/>
        </w:rPr>
        <w:t xml:space="preserve"> </w:t>
      </w:r>
      <w:r w:rsidR="0086381B">
        <w:rPr>
          <w:rFonts w:eastAsia="Calibri" w:cs="Times New Roman"/>
          <w:lang w:eastAsia="cs-CZ"/>
        </w:rPr>
        <w:t>bez předchozí žádosti, kdy z důvodu administrativní chyby došlo</w:t>
      </w:r>
      <w:r w:rsidR="00346821">
        <w:rPr>
          <w:rFonts w:eastAsia="Calibri" w:cs="Times New Roman"/>
          <w:lang w:eastAsia="cs-CZ"/>
        </w:rPr>
        <w:t xml:space="preserve"> u poslední odrážky </w:t>
      </w:r>
      <w:r w:rsidR="0086381B">
        <w:rPr>
          <w:rFonts w:eastAsia="Calibri" w:cs="Times New Roman"/>
          <w:lang w:eastAsia="cs-CZ"/>
        </w:rPr>
        <w:t>ke sloučení dvou samostatných odrážek do jedné</w:t>
      </w:r>
      <w:r w:rsidR="00346821">
        <w:rPr>
          <w:rFonts w:eastAsia="Calibri" w:cs="Times New Roman"/>
          <w:lang w:eastAsia="cs-CZ"/>
        </w:rPr>
        <w:t xml:space="preserve">, </w:t>
      </w:r>
      <w:r w:rsidR="0086381B">
        <w:rPr>
          <w:rFonts w:eastAsia="Calibri" w:cs="Times New Roman"/>
          <w:lang w:eastAsia="cs-CZ"/>
        </w:rPr>
        <w:t xml:space="preserve">a to </w:t>
      </w:r>
      <w:r w:rsidR="00143141">
        <w:rPr>
          <w:b/>
          <w:u w:val="single"/>
        </w:rPr>
        <w:t xml:space="preserve">V Pokynech pro </w:t>
      </w:r>
      <w:proofErr w:type="spellStart"/>
      <w:r w:rsidR="00143141">
        <w:rPr>
          <w:b/>
          <w:u w:val="single"/>
        </w:rPr>
        <w:t>dodavatele_GTP</w:t>
      </w:r>
      <w:proofErr w:type="spellEnd"/>
      <w:r w:rsidR="00143141">
        <w:rPr>
          <w:b/>
          <w:u w:val="single"/>
        </w:rPr>
        <w:t xml:space="preserve"> bod 7.3 Prokázání splnění profesní způsobilosti: </w:t>
      </w:r>
    </w:p>
    <w:p w:rsidR="00143141" w:rsidRPr="00912081" w:rsidRDefault="00143141" w:rsidP="00912081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:rsidR="00143141" w:rsidRDefault="00143141" w:rsidP="00912081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912081">
        <w:rPr>
          <w:rFonts w:eastAsia="Times New Roman" w:cs="Times New Roman"/>
          <w:lang w:eastAsia="cs-CZ"/>
        </w:rPr>
        <w:t xml:space="preserve">Dodavatel doloží, že má k dispozici oprávnění k podnikání pro následující činnosti: </w:t>
      </w:r>
    </w:p>
    <w:p w:rsidR="00912081" w:rsidRPr="00912081" w:rsidRDefault="00912081" w:rsidP="00912081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:rsidR="00143141" w:rsidRPr="00A577D5" w:rsidRDefault="00143141" w:rsidP="00143141">
      <w:pPr>
        <w:pStyle w:val="Odrka1-2-"/>
        <w:spacing w:after="0"/>
      </w:pPr>
      <w:r w:rsidRPr="00A577D5">
        <w:t>projektovou činnost ve výstavbě</w:t>
      </w:r>
    </w:p>
    <w:p w:rsidR="00143141" w:rsidRDefault="00143141" w:rsidP="00143141">
      <w:pPr>
        <w:pStyle w:val="Odrka1-2-"/>
        <w:spacing w:after="0"/>
      </w:pPr>
      <w:r>
        <w:t>výkon zeměměřických činností</w:t>
      </w:r>
    </w:p>
    <w:p w:rsidR="00667DC1" w:rsidRPr="00346821" w:rsidRDefault="00143141" w:rsidP="00293064">
      <w:pPr>
        <w:pStyle w:val="Odrka1-2-"/>
        <w:spacing w:after="0"/>
        <w:rPr>
          <w:color w:val="FF0000"/>
        </w:rPr>
      </w:pPr>
      <w:r w:rsidRPr="00346821">
        <w:rPr>
          <w:color w:val="FF0000"/>
        </w:rPr>
        <w:t>poskytování služeb v oblasti bezpečnosti a ochrany zdraví při práci geologické práce.</w:t>
      </w:r>
    </w:p>
    <w:p w:rsidR="00293064" w:rsidRDefault="00293064" w:rsidP="00293064">
      <w:pPr>
        <w:pStyle w:val="Odstavecseseznamem"/>
        <w:spacing w:after="0" w:line="240" w:lineRule="auto"/>
        <w:ind w:left="1146"/>
        <w:jc w:val="both"/>
      </w:pPr>
    </w:p>
    <w:p w:rsidR="00346821" w:rsidRPr="00293064" w:rsidRDefault="00346821" w:rsidP="00293064">
      <w:pPr>
        <w:pStyle w:val="Odstavecseseznamem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b/>
          <w:lang w:eastAsia="cs-CZ"/>
        </w:rPr>
      </w:pPr>
    </w:p>
    <w:p w:rsidR="00346821" w:rsidRDefault="00293064" w:rsidP="00912081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912081">
        <w:rPr>
          <w:rFonts w:eastAsia="Times New Roman" w:cs="Times New Roman"/>
          <w:lang w:eastAsia="cs-CZ"/>
        </w:rPr>
        <w:t xml:space="preserve">Zadavatel </w:t>
      </w:r>
      <w:r w:rsidR="00346821" w:rsidRPr="00912081">
        <w:rPr>
          <w:rFonts w:eastAsia="Times New Roman" w:cs="Times New Roman"/>
          <w:lang w:eastAsia="cs-CZ"/>
        </w:rPr>
        <w:t>vysvětluje, že se jedná o dvě samostatné odrážky se správným zněním:</w:t>
      </w:r>
    </w:p>
    <w:p w:rsidR="00912081" w:rsidRPr="00912081" w:rsidRDefault="00912081" w:rsidP="00912081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:rsidR="00293064" w:rsidRDefault="00293064" w:rsidP="00912081">
      <w:pPr>
        <w:pStyle w:val="Odrka1-2-"/>
        <w:spacing w:after="0"/>
      </w:pPr>
      <w:r w:rsidRPr="00A577D5">
        <w:t xml:space="preserve">poskytování služeb v </w:t>
      </w:r>
      <w:r w:rsidRPr="00293064">
        <w:t xml:space="preserve">oblasti bezpečnosti a ochrany zdraví při práci </w:t>
      </w:r>
    </w:p>
    <w:p w:rsidR="00293064" w:rsidRPr="00293064" w:rsidRDefault="00293064" w:rsidP="00346821">
      <w:pPr>
        <w:pStyle w:val="Odrka1-2-"/>
        <w:spacing w:after="0"/>
      </w:pPr>
      <w:r w:rsidRPr="00293064">
        <w:t>geologické práce.</w:t>
      </w:r>
    </w:p>
    <w:p w:rsidR="00667DC1" w:rsidRDefault="00667DC1" w:rsidP="00667DC1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bookmarkStart w:id="1" w:name="_GoBack"/>
      <w:bookmarkEnd w:id="1"/>
    </w:p>
    <w:p w:rsidR="00BD5319" w:rsidRPr="00667DC1" w:rsidRDefault="00BD5319" w:rsidP="00667DC1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BD5319">
        <w:rPr>
          <w:rFonts w:eastAsia="Times New Roman" w:cs="Times New Roman"/>
          <w:lang w:eastAsia="cs-CZ"/>
        </w:rPr>
        <w:t xml:space="preserve">Vzhledem ke skutečnosti, že bylo provedeno pouze </w:t>
      </w:r>
      <w:r w:rsidRPr="00BD5319">
        <w:rPr>
          <w:rFonts w:eastAsia="Times New Roman" w:cs="Times New Roman"/>
          <w:b/>
          <w:lang w:eastAsia="cs-CZ"/>
        </w:rPr>
        <w:t xml:space="preserve">vysvětlení zadávací dokumentace </w:t>
      </w:r>
      <w:r w:rsidRPr="00BD5319">
        <w:rPr>
          <w:rFonts w:eastAsia="Times New Roman" w:cs="Times New Roman"/>
          <w:lang w:eastAsia="cs-CZ"/>
        </w:rPr>
        <w:t>dle § 98 ZZVZ, neprodlužuje zadavatel lhůtu pro podání nabídek.</w:t>
      </w:r>
    </w:p>
    <w:p w:rsidR="00BD5319" w:rsidRDefault="00BD5319" w:rsidP="00BD5319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:rsidR="00BD5319" w:rsidRPr="00396E8C" w:rsidRDefault="00BD5319" w:rsidP="00BD5319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396E8C">
        <w:rPr>
          <w:rFonts w:eastAsia="Times New Roman" w:cs="Times New Roman"/>
          <w:lang w:eastAsia="cs-CZ"/>
        </w:rPr>
        <w:t xml:space="preserve">Povaha shora uvedených vysvětlení zadávací dokumentace nevyžaduje prodloužení lhůty pro podání nabídek. </w:t>
      </w:r>
    </w:p>
    <w:p w:rsidR="00BD5319" w:rsidRPr="00BD5319" w:rsidRDefault="00BD5319" w:rsidP="00BD5319">
      <w:pPr>
        <w:spacing w:after="0" w:line="240" w:lineRule="auto"/>
        <w:ind w:firstLine="567"/>
        <w:rPr>
          <w:rFonts w:eastAsia="Times New Roman" w:cs="Times New Roman"/>
          <w:lang w:eastAsia="cs-CZ"/>
        </w:rPr>
      </w:pPr>
    </w:p>
    <w:p w:rsidR="00BD5319" w:rsidRPr="00BD5319" w:rsidRDefault="00BD5319" w:rsidP="00BD5319">
      <w:pPr>
        <w:spacing w:after="0" w:line="240" w:lineRule="auto"/>
        <w:rPr>
          <w:rFonts w:eastAsia="Times New Roman" w:cs="Times New Roman"/>
          <w:lang w:eastAsia="cs-CZ"/>
        </w:rPr>
      </w:pPr>
    </w:p>
    <w:p w:rsidR="00BD5319" w:rsidRPr="00BD5319" w:rsidRDefault="00BD5319" w:rsidP="00BD5319">
      <w:pPr>
        <w:tabs>
          <w:tab w:val="left" w:pos="993"/>
          <w:tab w:val="center" w:pos="7371"/>
        </w:tabs>
        <w:spacing w:after="0" w:line="240" w:lineRule="auto"/>
        <w:jc w:val="both"/>
        <w:rPr>
          <w:rFonts w:eastAsia="Calibri" w:cs="Times New Roman"/>
          <w:lang w:eastAsia="cs-CZ"/>
        </w:rPr>
      </w:pPr>
      <w:r w:rsidRPr="00144EC8">
        <w:rPr>
          <w:rFonts w:eastAsia="Calibri" w:cs="Times New Roman"/>
          <w:lang w:eastAsia="cs-CZ"/>
        </w:rPr>
        <w:t xml:space="preserve">Vysvětlení zadávací dokumentace zadavatel uveřejňuje na profilu zadavatele na </w:t>
      </w:r>
      <w:r w:rsidRPr="00BD5319">
        <w:rPr>
          <w:rFonts w:eastAsia="Calibri" w:cs="Times New Roman"/>
          <w:lang w:eastAsia="cs-CZ"/>
        </w:rPr>
        <w:t xml:space="preserve">webovém portálu </w:t>
      </w:r>
      <w:hyperlink r:id="rId12" w:history="1">
        <w:r w:rsidRPr="00BD5319">
          <w:rPr>
            <w:rFonts w:eastAsia="Calibri" w:cs="Times New Roman"/>
            <w:color w:val="0000FF"/>
            <w:u w:val="single"/>
            <w:lang w:eastAsia="cs-CZ"/>
          </w:rPr>
          <w:t>https://zakazky.szdc.cz/</w:t>
        </w:r>
      </w:hyperlink>
      <w:r w:rsidRPr="00BD5319">
        <w:rPr>
          <w:rFonts w:eastAsia="Calibri" w:cs="Times New Roman"/>
          <w:u w:val="single"/>
          <w:lang w:eastAsia="cs-CZ"/>
        </w:rPr>
        <w:t>.</w:t>
      </w:r>
    </w:p>
    <w:p w:rsidR="00BD5319" w:rsidRPr="00BD5319" w:rsidRDefault="00BD5319" w:rsidP="00BD5319">
      <w:pPr>
        <w:spacing w:before="120" w:after="0" w:line="240" w:lineRule="auto"/>
        <w:rPr>
          <w:rFonts w:eastAsia="Calibri" w:cs="Times New Roman"/>
          <w:b/>
          <w:bCs/>
          <w:lang w:eastAsia="cs-CZ"/>
        </w:rPr>
      </w:pPr>
    </w:p>
    <w:p w:rsidR="00BD5319" w:rsidRPr="00BD5319" w:rsidRDefault="00BD5319" w:rsidP="00BD5319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293064">
        <w:rPr>
          <w:rFonts w:eastAsia="Calibri" w:cs="Times New Roman"/>
          <w:lang w:eastAsia="cs-CZ"/>
        </w:rPr>
        <w:t>V </w:t>
      </w:r>
      <w:r w:rsidR="00144EC8" w:rsidRPr="00293064">
        <w:rPr>
          <w:rFonts w:eastAsia="Calibri" w:cs="Times New Roman"/>
          <w:lang w:eastAsia="cs-CZ"/>
        </w:rPr>
        <w:t xml:space="preserve"> </w:t>
      </w:r>
      <w:r w:rsidRPr="00293064">
        <w:rPr>
          <w:rFonts w:eastAsia="Calibri" w:cs="Times New Roman"/>
          <w:lang w:eastAsia="cs-CZ"/>
        </w:rPr>
        <w:t>Olomouci dne</w:t>
      </w:r>
      <w:r w:rsidRPr="00BD5319">
        <w:rPr>
          <w:rFonts w:eastAsia="Calibri" w:cs="Times New Roman"/>
          <w:lang w:eastAsia="cs-CZ"/>
        </w:rPr>
        <w:t xml:space="preserve"> </w:t>
      </w:r>
    </w:p>
    <w:p w:rsidR="00144EC8" w:rsidRDefault="00144EC8" w:rsidP="00BD5319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:rsidR="00144EC8" w:rsidRPr="00BD5319" w:rsidRDefault="00144EC8" w:rsidP="00BD5319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:rsidR="00BD5319" w:rsidRPr="00BD5319" w:rsidRDefault="00BD5319" w:rsidP="00BD5319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:rsidR="00BD5319" w:rsidRPr="00BD5319" w:rsidRDefault="00BD5319" w:rsidP="00BD5319">
      <w:pPr>
        <w:spacing w:after="0" w:line="240" w:lineRule="auto"/>
        <w:rPr>
          <w:rFonts w:eastAsia="Times New Roman" w:cs="Times New Roman"/>
          <w:b/>
          <w:lang w:eastAsia="cs-CZ"/>
        </w:rPr>
      </w:pPr>
      <w:r w:rsidRPr="00BD5319">
        <w:rPr>
          <w:rFonts w:eastAsia="Times New Roman" w:cs="Times New Roman"/>
          <w:b/>
          <w:bCs/>
          <w:lang w:eastAsia="cs-CZ"/>
        </w:rPr>
        <w:t>Ing. Miroslav Bocák</w:t>
      </w:r>
      <w:r w:rsidRPr="00BD5319">
        <w:rPr>
          <w:rFonts w:eastAsia="Times New Roman" w:cs="Times New Roman"/>
          <w:b/>
          <w:lang w:eastAsia="cs-CZ"/>
        </w:rPr>
        <w:t xml:space="preserve"> </w:t>
      </w:r>
    </w:p>
    <w:p w:rsidR="00BD5319" w:rsidRPr="00BD5319" w:rsidRDefault="00BD5319" w:rsidP="00BD5319">
      <w:pPr>
        <w:tabs>
          <w:tab w:val="center" w:pos="7300"/>
          <w:tab w:val="right" w:pos="9072"/>
        </w:tabs>
        <w:spacing w:after="0" w:line="240" w:lineRule="auto"/>
        <w:rPr>
          <w:rFonts w:eastAsia="Times New Roman" w:cs="Times New Roman"/>
          <w:lang w:eastAsia="cs-CZ"/>
        </w:rPr>
      </w:pPr>
      <w:r w:rsidRPr="00BD5319">
        <w:rPr>
          <w:rFonts w:eastAsia="Times New Roman" w:cs="Times New Roman"/>
          <w:lang w:eastAsia="cs-CZ"/>
        </w:rPr>
        <w:t>ředitel organizační jednotky</w:t>
      </w:r>
      <w:r w:rsidRPr="00BD5319">
        <w:rPr>
          <w:rFonts w:eastAsia="Times New Roman" w:cs="Times New Roman"/>
          <w:lang w:eastAsia="cs-CZ"/>
        </w:rPr>
        <w:tab/>
      </w:r>
    </w:p>
    <w:p w:rsidR="00BD5319" w:rsidRPr="00BD5319" w:rsidRDefault="00BD5319" w:rsidP="00BD5319">
      <w:pPr>
        <w:tabs>
          <w:tab w:val="center" w:pos="7300"/>
          <w:tab w:val="right" w:pos="9072"/>
        </w:tabs>
        <w:spacing w:after="0" w:line="240" w:lineRule="auto"/>
        <w:rPr>
          <w:rFonts w:eastAsia="Times New Roman" w:cs="Times New Roman"/>
          <w:lang w:eastAsia="cs-CZ"/>
        </w:rPr>
      </w:pPr>
      <w:r w:rsidRPr="00BD5319">
        <w:rPr>
          <w:rFonts w:eastAsia="Times New Roman" w:cs="Times New Roman"/>
          <w:lang w:eastAsia="cs-CZ"/>
        </w:rPr>
        <w:t>Stavební správa východ</w:t>
      </w:r>
    </w:p>
    <w:p w:rsidR="00CB7B5A" w:rsidRPr="00346821" w:rsidRDefault="00144EC8" w:rsidP="00346821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Správa železnic</w:t>
      </w:r>
      <w:r w:rsidR="00BD5319" w:rsidRPr="00BD5319">
        <w:rPr>
          <w:rFonts w:eastAsia="Times New Roman" w:cs="Times New Roman"/>
          <w:lang w:eastAsia="cs-CZ"/>
        </w:rPr>
        <w:t>,</w:t>
      </w:r>
      <w:r w:rsidR="00667DC1">
        <w:rPr>
          <w:rFonts w:eastAsia="Times New Roman" w:cs="Times New Roman"/>
          <w:lang w:eastAsia="cs-CZ"/>
        </w:rPr>
        <w:t xml:space="preserve"> </w:t>
      </w:r>
      <w:r w:rsidR="00BD5319" w:rsidRPr="00BD5319">
        <w:rPr>
          <w:rFonts w:eastAsia="Times New Roman" w:cs="Times New Roman"/>
          <w:lang w:eastAsia="cs-CZ"/>
        </w:rPr>
        <w:t>státní organizace</w:t>
      </w:r>
    </w:p>
    <w:sectPr w:rsidR="00CB7B5A" w:rsidRPr="00346821" w:rsidSect="00FC6389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334" w:rsidRDefault="00891334" w:rsidP="00962258">
      <w:pPr>
        <w:spacing w:after="0" w:line="240" w:lineRule="auto"/>
      </w:pPr>
      <w:r>
        <w:separator/>
      </w:r>
    </w:p>
  </w:endnote>
  <w:endnote w:type="continuationSeparator" w:id="0">
    <w:p w:rsidR="00891334" w:rsidRDefault="008913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46821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F25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BB6B5BC" wp14:editId="2B66D7D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3735EB3" wp14:editId="1C04BBB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F25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F25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IČ: 709 94 234 DIČ: CZ 709 94 234</w:t>
          </w:r>
        </w:p>
        <w:p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:rsidR="00B45E9E" w:rsidRPr="00B45E9E" w:rsidRDefault="001B69C2" w:rsidP="00B45E9E">
          <w:pPr>
            <w:pStyle w:val="Zpat"/>
            <w:rPr>
              <w:b/>
            </w:rPr>
          </w:pPr>
          <w:r>
            <w:rPr>
              <w:b/>
            </w:rPr>
            <w:t>Stavební správa východ</w:t>
          </w:r>
        </w:p>
        <w:p w:rsidR="00B45E9E" w:rsidRPr="00B45E9E" w:rsidRDefault="001B69C2" w:rsidP="00B45E9E">
          <w:pPr>
            <w:pStyle w:val="Zpat"/>
            <w:rPr>
              <w:b/>
            </w:rPr>
          </w:pPr>
          <w:r>
            <w:rPr>
              <w:b/>
            </w:rPr>
            <w:t>Nerudova 773/1</w:t>
          </w:r>
        </w:p>
        <w:p w:rsidR="00F1715C" w:rsidRDefault="001B69C2" w:rsidP="00CB7B5A">
          <w:pPr>
            <w:pStyle w:val="Zpat"/>
          </w:pPr>
          <w:r>
            <w:rPr>
              <w:b/>
            </w:rPr>
            <w:t>779 00</w:t>
          </w:r>
          <w:r w:rsidR="00B45E9E" w:rsidRPr="00B45E9E">
            <w:rPr>
              <w:b/>
            </w:rPr>
            <w:t xml:space="preserve"> </w:t>
          </w:r>
          <w:r>
            <w:rPr>
              <w:b/>
            </w:rPr>
            <w:t>Olomouc</w:t>
          </w: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22876519" wp14:editId="3F3E352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508A783B" wp14:editId="6B333F7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334" w:rsidRDefault="00891334" w:rsidP="00962258">
      <w:pPr>
        <w:spacing w:after="0" w:line="240" w:lineRule="auto"/>
      </w:pPr>
      <w:r>
        <w:separator/>
      </w:r>
    </w:p>
  </w:footnote>
  <w:footnote w:type="continuationSeparator" w:id="0">
    <w:p w:rsidR="00891334" w:rsidRDefault="0089133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B45E9E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79744" behindDoc="0" locked="1" layoutInCell="1" allowOverlap="1" wp14:anchorId="12ED85F3" wp14:editId="3D386876">
                    <wp:simplePos x="0" y="0"/>
                    <wp:positionH relativeFrom="column">
                      <wp:posOffset>3189605</wp:posOffset>
                    </wp:positionH>
                    <wp:positionV relativeFrom="page">
                      <wp:posOffset>1047115</wp:posOffset>
                    </wp:positionV>
                    <wp:extent cx="161925" cy="161925"/>
                    <wp:effectExtent l="0" t="0" r="66675" b="66675"/>
                    <wp:wrapNone/>
                    <wp:docPr id="8" name="Half Frame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1925" cy="161925"/>
                            </a:xfrm>
                            <a:prstGeom prst="halfFrame">
                              <a:avLst>
                                <a:gd name="adj1" fmla="val 0"/>
                                <a:gd name="adj2" fmla="val 0"/>
                              </a:avLst>
                            </a:prstGeom>
                            <a:noFill/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Half Frame 8" o:spid="_x0000_s1026" style="position:absolute;margin-left:251.15pt;margin-top:82.45pt;width:12.75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" path="m,l161925,r,l,,,161925r,l,xe" filled="f" strokecolor="#ff5200 [3205]" strokeweight="2pt">
                    <v:stroke joinstyle="miter"/>
                    <v:path arrowok="t" o:connecttype="custom" o:connectlocs="0,0;161925,0;161925,0;0,0;0,161925;0,161925;0,0" o:connectangles="0,0,0,0,0,0,0"/>
                    <w10:wrap anchory="page"/>
                    <w10:anchorlock/>
                  </v:shape>
                </w:pict>
              </mc:Fallback>
            </mc:AlternateContent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F64786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64786" w:rsidRDefault="00F64786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64786" w:rsidRDefault="00F64786" w:rsidP="00FC6389">
          <w:pPr>
            <w:pStyle w:val="Druhdokumentu"/>
            <w:rPr>
              <w:noProof/>
            </w:rPr>
          </w:pPr>
        </w:p>
      </w:tc>
    </w:tr>
  </w:tbl>
  <w:p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81792" behindDoc="0" locked="1" layoutInCell="1" allowOverlap="1" wp14:anchorId="380C3EA6" wp14:editId="48CC4098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Half Frame 11" o:spid="_x0000_s1026" style="position:absolute;margin-left:428.7pt;margin-top:187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  <w:r w:rsidR="00F1715C">
      <w:rPr>
        <w:b/>
        <w:noProof/>
        <w:color w:val="FF5200" w:themeColor="accent2"/>
        <w:sz w:val="14"/>
        <w:lang w:eastAsia="cs-CZ"/>
      </w:rPr>
      <w:drawing>
        <wp:anchor distT="0" distB="0" distL="114300" distR="114300" simplePos="0" relativeHeight="251668480" behindDoc="0" locked="1" layoutInCell="1" allowOverlap="1" wp14:anchorId="5ED6DC56" wp14:editId="73CFB64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3070800" cy="10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800" cy="10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594F"/>
    <w:multiLevelType w:val="hybridMultilevel"/>
    <w:tmpl w:val="21308524"/>
    <w:lvl w:ilvl="0" w:tplc="45845412">
      <w:start w:val="1"/>
      <w:numFmt w:val="bullet"/>
      <w:lvlText w:val=""/>
      <w:lvlJc w:val="left"/>
      <w:pPr>
        <w:ind w:left="2132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cs="Wingdings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4152071"/>
    <w:multiLevelType w:val="hybridMultilevel"/>
    <w:tmpl w:val="7930CD38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B7E8A"/>
    <w:multiLevelType w:val="hybridMultilevel"/>
    <w:tmpl w:val="786AE3F6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7">
    <w:nsid w:val="74070991"/>
    <w:multiLevelType w:val="multilevel"/>
    <w:tmpl w:val="CABE99FC"/>
    <w:numStyleLink w:val="ListNumbermultilevel"/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334"/>
    <w:rsid w:val="00033432"/>
    <w:rsid w:val="000335CC"/>
    <w:rsid w:val="00072C1E"/>
    <w:rsid w:val="000B6C7E"/>
    <w:rsid w:val="000B7907"/>
    <w:rsid w:val="000C0429"/>
    <w:rsid w:val="000C45E8"/>
    <w:rsid w:val="00114472"/>
    <w:rsid w:val="00143141"/>
    <w:rsid w:val="00144EC8"/>
    <w:rsid w:val="00170EC5"/>
    <w:rsid w:val="001747C1"/>
    <w:rsid w:val="0018596A"/>
    <w:rsid w:val="001B69C2"/>
    <w:rsid w:val="001C4DA0"/>
    <w:rsid w:val="00207DF5"/>
    <w:rsid w:val="00267369"/>
    <w:rsid w:val="0026785D"/>
    <w:rsid w:val="00293064"/>
    <w:rsid w:val="002C31BF"/>
    <w:rsid w:val="002E0CD7"/>
    <w:rsid w:val="002F026B"/>
    <w:rsid w:val="00346821"/>
    <w:rsid w:val="00357BC6"/>
    <w:rsid w:val="0037111D"/>
    <w:rsid w:val="003956C6"/>
    <w:rsid w:val="003E6B9A"/>
    <w:rsid w:val="003E75CE"/>
    <w:rsid w:val="0041380F"/>
    <w:rsid w:val="00450F07"/>
    <w:rsid w:val="00453CD3"/>
    <w:rsid w:val="00455BC7"/>
    <w:rsid w:val="00460660"/>
    <w:rsid w:val="00460CCB"/>
    <w:rsid w:val="00477370"/>
    <w:rsid w:val="00486107"/>
    <w:rsid w:val="00491827"/>
    <w:rsid w:val="004926B0"/>
    <w:rsid w:val="004A7C69"/>
    <w:rsid w:val="004C4399"/>
    <w:rsid w:val="004C69ED"/>
    <w:rsid w:val="004C787C"/>
    <w:rsid w:val="004F4B9B"/>
    <w:rsid w:val="00501654"/>
    <w:rsid w:val="00511AB9"/>
    <w:rsid w:val="00523EA7"/>
    <w:rsid w:val="00542527"/>
    <w:rsid w:val="00551D1F"/>
    <w:rsid w:val="00553375"/>
    <w:rsid w:val="005658A6"/>
    <w:rsid w:val="005720E7"/>
    <w:rsid w:val="005722BB"/>
    <w:rsid w:val="005736B7"/>
    <w:rsid w:val="00575E5A"/>
    <w:rsid w:val="00584E2A"/>
    <w:rsid w:val="00596C7E"/>
    <w:rsid w:val="005A64E9"/>
    <w:rsid w:val="005B5EE9"/>
    <w:rsid w:val="006104F6"/>
    <w:rsid w:val="0061068E"/>
    <w:rsid w:val="00660AD3"/>
    <w:rsid w:val="00667DC1"/>
    <w:rsid w:val="006A5570"/>
    <w:rsid w:val="006A689C"/>
    <w:rsid w:val="006B3D79"/>
    <w:rsid w:val="006E0578"/>
    <w:rsid w:val="006E314D"/>
    <w:rsid w:val="006E7F06"/>
    <w:rsid w:val="00710723"/>
    <w:rsid w:val="00723ED1"/>
    <w:rsid w:val="00735ED4"/>
    <w:rsid w:val="00743525"/>
    <w:rsid w:val="007531A0"/>
    <w:rsid w:val="0076286B"/>
    <w:rsid w:val="00764595"/>
    <w:rsid w:val="00766846"/>
    <w:rsid w:val="0077673A"/>
    <w:rsid w:val="007846E1"/>
    <w:rsid w:val="007958E9"/>
    <w:rsid w:val="007B570C"/>
    <w:rsid w:val="007E4A6E"/>
    <w:rsid w:val="007F56A7"/>
    <w:rsid w:val="00807DD0"/>
    <w:rsid w:val="00813F11"/>
    <w:rsid w:val="0086381B"/>
    <w:rsid w:val="00891334"/>
    <w:rsid w:val="008A3568"/>
    <w:rsid w:val="008D03B9"/>
    <w:rsid w:val="008F18D6"/>
    <w:rsid w:val="00904780"/>
    <w:rsid w:val="009113A8"/>
    <w:rsid w:val="00912081"/>
    <w:rsid w:val="00922385"/>
    <w:rsid w:val="009223DF"/>
    <w:rsid w:val="00936091"/>
    <w:rsid w:val="00940D8A"/>
    <w:rsid w:val="00962258"/>
    <w:rsid w:val="009678B7"/>
    <w:rsid w:val="00982411"/>
    <w:rsid w:val="00992D9C"/>
    <w:rsid w:val="00996CB8"/>
    <w:rsid w:val="009A7568"/>
    <w:rsid w:val="009B2E97"/>
    <w:rsid w:val="009B3C69"/>
    <w:rsid w:val="009B72CC"/>
    <w:rsid w:val="009E07F4"/>
    <w:rsid w:val="009F25FD"/>
    <w:rsid w:val="009F392E"/>
    <w:rsid w:val="00A44328"/>
    <w:rsid w:val="00A6177B"/>
    <w:rsid w:val="00A66136"/>
    <w:rsid w:val="00AA4CBB"/>
    <w:rsid w:val="00AA65FA"/>
    <w:rsid w:val="00AA7351"/>
    <w:rsid w:val="00AD056F"/>
    <w:rsid w:val="00AD2773"/>
    <w:rsid w:val="00AD6731"/>
    <w:rsid w:val="00AE1DDE"/>
    <w:rsid w:val="00B15B5E"/>
    <w:rsid w:val="00B15D0D"/>
    <w:rsid w:val="00B23CA3"/>
    <w:rsid w:val="00B3491A"/>
    <w:rsid w:val="00B45E9E"/>
    <w:rsid w:val="00B55F9C"/>
    <w:rsid w:val="00B75EE1"/>
    <w:rsid w:val="00B77481"/>
    <w:rsid w:val="00B8227E"/>
    <w:rsid w:val="00B8518B"/>
    <w:rsid w:val="00BB3740"/>
    <w:rsid w:val="00BD5319"/>
    <w:rsid w:val="00BD7E91"/>
    <w:rsid w:val="00BF374D"/>
    <w:rsid w:val="00BF6D48"/>
    <w:rsid w:val="00C02D0A"/>
    <w:rsid w:val="00C03A6E"/>
    <w:rsid w:val="00C30759"/>
    <w:rsid w:val="00C44F6A"/>
    <w:rsid w:val="00C727E5"/>
    <w:rsid w:val="00C8207D"/>
    <w:rsid w:val="00CA72CA"/>
    <w:rsid w:val="00CB7B5A"/>
    <w:rsid w:val="00CC1E2B"/>
    <w:rsid w:val="00CD1FC4"/>
    <w:rsid w:val="00CE371D"/>
    <w:rsid w:val="00D02A4D"/>
    <w:rsid w:val="00D21061"/>
    <w:rsid w:val="00D316A7"/>
    <w:rsid w:val="00D40EF4"/>
    <w:rsid w:val="00D4108E"/>
    <w:rsid w:val="00D6163D"/>
    <w:rsid w:val="00D63009"/>
    <w:rsid w:val="00D831A3"/>
    <w:rsid w:val="00D902AD"/>
    <w:rsid w:val="00DA6FFE"/>
    <w:rsid w:val="00DC3110"/>
    <w:rsid w:val="00DD46F3"/>
    <w:rsid w:val="00DD58A6"/>
    <w:rsid w:val="00DE56F2"/>
    <w:rsid w:val="00DF116D"/>
    <w:rsid w:val="00E824F1"/>
    <w:rsid w:val="00EB104F"/>
    <w:rsid w:val="00ED14BD"/>
    <w:rsid w:val="00F01440"/>
    <w:rsid w:val="00F12DEC"/>
    <w:rsid w:val="00F1715C"/>
    <w:rsid w:val="00F310F8"/>
    <w:rsid w:val="00F35939"/>
    <w:rsid w:val="00F45607"/>
    <w:rsid w:val="00F64786"/>
    <w:rsid w:val="00F659EB"/>
    <w:rsid w:val="00F804A7"/>
    <w:rsid w:val="00F862D6"/>
    <w:rsid w:val="00F86BA6"/>
    <w:rsid w:val="00FB31F7"/>
    <w:rsid w:val="00FC6389"/>
    <w:rsid w:val="00FD2F51"/>
    <w:rsid w:val="00FE3455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7B5A"/>
    <w:rPr>
      <w:sz w:val="20"/>
      <w:szCs w:val="20"/>
    </w:rPr>
  </w:style>
  <w:style w:type="character" w:styleId="Odkaznakoment">
    <w:name w:val="annotation reference"/>
    <w:uiPriority w:val="99"/>
    <w:semiHidden/>
    <w:unhideWhenUsed/>
    <w:rsid w:val="00CB7B5A"/>
    <w:rPr>
      <w:sz w:val="16"/>
      <w:szCs w:val="16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43141"/>
  </w:style>
  <w:style w:type="paragraph" w:customStyle="1" w:styleId="Odrka1-1">
    <w:name w:val="_Odrážka_1-1_•"/>
    <w:basedOn w:val="Normln"/>
    <w:link w:val="Odrka1-1Char"/>
    <w:qFormat/>
    <w:rsid w:val="00143141"/>
    <w:pPr>
      <w:numPr>
        <w:numId w:val="8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143141"/>
  </w:style>
  <w:style w:type="paragraph" w:customStyle="1" w:styleId="Odrka1-2-">
    <w:name w:val="_Odrážka_1-2_-"/>
    <w:basedOn w:val="Odrka1-1"/>
    <w:qFormat/>
    <w:rsid w:val="0014314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143141"/>
    <w:pPr>
      <w:numPr>
        <w:ilvl w:val="2"/>
      </w:numPr>
    </w:pPr>
  </w:style>
  <w:style w:type="paragraph" w:customStyle="1" w:styleId="Textbezslovn">
    <w:name w:val="_Text_bez_číslování"/>
    <w:basedOn w:val="Normln"/>
    <w:qFormat/>
    <w:rsid w:val="00143141"/>
    <w:pPr>
      <w:spacing w:after="120"/>
      <w:ind w:left="737"/>
      <w:jc w:val="both"/>
    </w:pPr>
  </w:style>
  <w:style w:type="paragraph" w:customStyle="1" w:styleId="Titul2">
    <w:name w:val="_Titul_2"/>
    <w:basedOn w:val="Normln"/>
    <w:qFormat/>
    <w:rsid w:val="00667DC1"/>
    <w:pPr>
      <w:tabs>
        <w:tab w:val="left" w:pos="6796"/>
      </w:tabs>
    </w:pPr>
    <w:rPr>
      <w:b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7B5A"/>
    <w:rPr>
      <w:sz w:val="20"/>
      <w:szCs w:val="20"/>
    </w:rPr>
  </w:style>
  <w:style w:type="character" w:styleId="Odkaznakoment">
    <w:name w:val="annotation reference"/>
    <w:uiPriority w:val="99"/>
    <w:semiHidden/>
    <w:unhideWhenUsed/>
    <w:rsid w:val="00CB7B5A"/>
    <w:rPr>
      <w:sz w:val="16"/>
      <w:szCs w:val="16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43141"/>
  </w:style>
  <w:style w:type="paragraph" w:customStyle="1" w:styleId="Odrka1-1">
    <w:name w:val="_Odrážka_1-1_•"/>
    <w:basedOn w:val="Normln"/>
    <w:link w:val="Odrka1-1Char"/>
    <w:qFormat/>
    <w:rsid w:val="00143141"/>
    <w:pPr>
      <w:numPr>
        <w:numId w:val="8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143141"/>
  </w:style>
  <w:style w:type="paragraph" w:customStyle="1" w:styleId="Odrka1-2-">
    <w:name w:val="_Odrážka_1-2_-"/>
    <w:basedOn w:val="Odrka1-1"/>
    <w:qFormat/>
    <w:rsid w:val="0014314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143141"/>
    <w:pPr>
      <w:numPr>
        <w:ilvl w:val="2"/>
      </w:numPr>
    </w:pPr>
  </w:style>
  <w:style w:type="paragraph" w:customStyle="1" w:styleId="Textbezslovn">
    <w:name w:val="_Text_bez_číslování"/>
    <w:basedOn w:val="Normln"/>
    <w:qFormat/>
    <w:rsid w:val="00143141"/>
    <w:pPr>
      <w:spacing w:after="120"/>
      <w:ind w:left="737"/>
      <w:jc w:val="both"/>
    </w:pPr>
  </w:style>
  <w:style w:type="paragraph" w:customStyle="1" w:styleId="Titul2">
    <w:name w:val="_Titul_2"/>
    <w:basedOn w:val="Normln"/>
    <w:qFormat/>
    <w:rsid w:val="00667DC1"/>
    <w:pPr>
      <w:tabs>
        <w:tab w:val="left" w:pos="6796"/>
      </w:tabs>
    </w:pPr>
    <w:rPr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akazky.szdc.cz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fova\AppData\Local\Microsoft\Windows\Temporary%20Internet%20Files\Content.Outlook\ES2RXCTK\dopis%20nov&#233;%20logo-%20Mark&#233;t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F25D8-5C0C-4F11-B6B4-EC852F3C2DCD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sharepoint/v3/field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7CB87B-A621-4585-9EA2-DD68FCBC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245BBA5-C83E-46D0-8F21-F1F31A788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nové logo- Markéta</Template>
  <TotalTime>87</TotalTime>
  <Pages>1</Pages>
  <Words>249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Volfová Markéta, Mgr.</dc:creator>
  <cp:lastModifiedBy>Příleská Kateřina</cp:lastModifiedBy>
  <cp:revision>22</cp:revision>
  <cp:lastPrinted>2020-01-13T12:51:00Z</cp:lastPrinted>
  <dcterms:created xsi:type="dcterms:W3CDTF">2019-05-30T12:09:00Z</dcterms:created>
  <dcterms:modified xsi:type="dcterms:W3CDTF">2020-01-13T13:05:00Z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